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四川省普通高校XX届优秀毕业生推荐表</w:t>
      </w:r>
    </w:p>
    <w:p>
      <w:pPr>
        <w:adjustRightInd w:val="0"/>
        <w:snapToGrid w:val="0"/>
        <w:spacing w:line="360" w:lineRule="auto"/>
        <w:ind w:firstLine="645"/>
        <w:jc w:val="right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 xml:space="preserve">填表日期：    年   月   日  </w:t>
      </w:r>
    </w:p>
    <w:tbl>
      <w:tblPr>
        <w:tblStyle w:val="2"/>
        <w:tblW w:w="9372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5"/>
        <w:gridCol w:w="1350"/>
        <w:gridCol w:w="888"/>
        <w:gridCol w:w="1450"/>
        <w:gridCol w:w="1053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3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院系专业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主要事迹：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院系推荐意见：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学校审核意见：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教育厅认定意见：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b/>
          <w:color w:val="000000"/>
          <w:spacing w:val="1"/>
          <w:sz w:val="28"/>
          <w:szCs w:val="28"/>
        </w:rPr>
        <w:t>此表一式一份，教育厅认定后由学校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装入毕业生本人档案。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001010101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163F1"/>
    <w:rsid w:val="219E5817"/>
    <w:rsid w:val="22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2021-10-22T02:27:00Z</dcterms:created>
  <dc:creator>魏成毓</dc:creator>
  <cp:lastModifiedBy>魏成毓</cp:lastModifiedBy>
  <dcterms:modified xsi:type="dcterms:W3CDTF">2021-10-22T02:32:49Z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240F94FD2A8D487783B521A477782050</vt:lpwstr>
  </property>
</Properties>
</file>